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D28EB" w14:textId="6F9BA6AC" w:rsidR="003D1C29" w:rsidRPr="001B2F0E" w:rsidRDefault="003D1C29" w:rsidP="003D1C29">
      <w:pPr>
        <w:jc w:val="center"/>
        <w:rPr>
          <w:b/>
          <w:sz w:val="30"/>
          <w:szCs w:val="30"/>
        </w:rPr>
      </w:pPr>
      <w:r>
        <w:rPr>
          <w:b/>
          <w:sz w:val="28"/>
          <w:szCs w:val="28"/>
        </w:rPr>
        <w:t xml:space="preserve">BẢN MÔ TẢ TÓM TẮT GIẢI PHÁP KỸ THUẬT THAM GIA </w:t>
      </w:r>
      <w:r w:rsidRPr="001B2F0E">
        <w:rPr>
          <w:b/>
          <w:sz w:val="30"/>
          <w:szCs w:val="30"/>
        </w:rPr>
        <w:t xml:space="preserve">HỘI THI </w:t>
      </w:r>
      <w:r>
        <w:rPr>
          <w:b/>
          <w:sz w:val="30"/>
          <w:szCs w:val="30"/>
        </w:rPr>
        <w:t xml:space="preserve"> </w:t>
      </w:r>
      <w:r w:rsidRPr="001B2F0E">
        <w:rPr>
          <w:b/>
          <w:sz w:val="30"/>
          <w:szCs w:val="30"/>
        </w:rPr>
        <w:t>SÁNG TẠO KỸ THUẬT THÀNH PHỐ BẢO LỘC</w:t>
      </w:r>
      <w:r>
        <w:rPr>
          <w:b/>
          <w:sz w:val="30"/>
          <w:szCs w:val="30"/>
        </w:rPr>
        <w:t xml:space="preserve"> 2021</w:t>
      </w:r>
    </w:p>
    <w:p w14:paraId="330B716B" w14:textId="2E778402" w:rsidR="003D1C29" w:rsidRPr="00AB56C0" w:rsidRDefault="003D1C29" w:rsidP="003D1C29">
      <w:pPr>
        <w:spacing w:before="120" w:after="120"/>
        <w:jc w:val="both"/>
        <w:rPr>
          <w:b/>
          <w:sz w:val="28"/>
          <w:szCs w:val="28"/>
        </w:rPr>
      </w:pPr>
    </w:p>
    <w:p w14:paraId="590AD329" w14:textId="5724CF0A" w:rsidR="003D1C29" w:rsidRPr="0001171C" w:rsidRDefault="003D1C29" w:rsidP="0001171C">
      <w:pPr>
        <w:spacing w:after="120"/>
        <w:ind w:firstLine="709"/>
        <w:jc w:val="both"/>
        <w:rPr>
          <w:sz w:val="28"/>
          <w:szCs w:val="28"/>
        </w:rPr>
      </w:pPr>
      <w:r w:rsidRPr="0001171C">
        <w:rPr>
          <w:sz w:val="28"/>
          <w:szCs w:val="28"/>
        </w:rPr>
        <w:t>Tóm tắt những điểm chính yếu nhất của giải pháp (khoảng từ 2 - 3 trang), bao gồm các nội dung sau:</w:t>
      </w:r>
    </w:p>
    <w:p w14:paraId="3A2794A4" w14:textId="08BDA0AA" w:rsidR="003D1C29" w:rsidRPr="0001171C" w:rsidRDefault="0001171C" w:rsidP="0001171C">
      <w:pPr>
        <w:spacing w:after="120"/>
        <w:jc w:val="both"/>
        <w:rPr>
          <w:sz w:val="28"/>
          <w:szCs w:val="28"/>
        </w:rPr>
      </w:pPr>
      <w:r>
        <w:rPr>
          <w:sz w:val="28"/>
          <w:szCs w:val="28"/>
        </w:rPr>
        <w:t xml:space="preserve">1. </w:t>
      </w:r>
      <w:r w:rsidR="003D1C29" w:rsidRPr="0001171C">
        <w:rPr>
          <w:sz w:val="28"/>
          <w:szCs w:val="28"/>
        </w:rPr>
        <w:t>Tên Giải pháp kỹ thuật dự thi</w:t>
      </w:r>
    </w:p>
    <w:p w14:paraId="0A677733" w14:textId="1F780389" w:rsidR="003D1C29" w:rsidRPr="0001171C" w:rsidRDefault="0001171C" w:rsidP="0001171C">
      <w:pPr>
        <w:spacing w:after="120"/>
        <w:jc w:val="both"/>
        <w:rPr>
          <w:sz w:val="28"/>
          <w:szCs w:val="28"/>
        </w:rPr>
      </w:pPr>
      <w:r>
        <w:rPr>
          <w:sz w:val="28"/>
          <w:szCs w:val="28"/>
        </w:rPr>
        <w:t xml:space="preserve">2. </w:t>
      </w:r>
      <w:r w:rsidR="003D1C29" w:rsidRPr="0001171C">
        <w:rPr>
          <w:sz w:val="28"/>
          <w:szCs w:val="28"/>
        </w:rPr>
        <w:t>Giải pháp kỹ thuật đã biết (nếu có): Trong phần này nêu rõ những nhận xét về giải pháp đã biết có liên quan đến lĩnh vực nghiên cứu. Chú ý nêu rõ ưu điểm được thừa kế, phát triển và những hạn chế khắc phục, cải tiến trong giải pháp được tác giả nghiên cứu.</w:t>
      </w:r>
    </w:p>
    <w:p w14:paraId="71C36129" w14:textId="45F7690E" w:rsidR="003D1C29" w:rsidRPr="0001171C" w:rsidRDefault="0001171C" w:rsidP="0001171C">
      <w:pPr>
        <w:spacing w:after="120"/>
        <w:jc w:val="both"/>
        <w:rPr>
          <w:sz w:val="28"/>
          <w:szCs w:val="28"/>
        </w:rPr>
      </w:pPr>
      <w:r>
        <w:rPr>
          <w:sz w:val="28"/>
          <w:szCs w:val="28"/>
        </w:rPr>
        <w:t xml:space="preserve">3. </w:t>
      </w:r>
      <w:r w:rsidR="003D1C29" w:rsidRPr="0001171C">
        <w:rPr>
          <w:sz w:val="28"/>
          <w:szCs w:val="28"/>
        </w:rPr>
        <w:t>Tóm tắt nội dung giải pháp</w:t>
      </w:r>
    </w:p>
    <w:p w14:paraId="7359B3E8" w14:textId="77777777" w:rsidR="0001171C" w:rsidRDefault="0001171C" w:rsidP="0001171C">
      <w:pPr>
        <w:spacing w:after="120"/>
        <w:jc w:val="both"/>
        <w:rPr>
          <w:sz w:val="28"/>
          <w:szCs w:val="28"/>
        </w:rPr>
      </w:pPr>
      <w:r>
        <w:rPr>
          <w:sz w:val="28"/>
          <w:szCs w:val="28"/>
        </w:rPr>
        <w:tab/>
        <w:t xml:space="preserve">- </w:t>
      </w:r>
      <w:r w:rsidR="003D1C29" w:rsidRPr="0001171C">
        <w:rPr>
          <w:sz w:val="28"/>
          <w:szCs w:val="28"/>
        </w:rPr>
        <w:t>Mục đích của giải pháp kỹ thuật.</w:t>
      </w:r>
    </w:p>
    <w:p w14:paraId="567DECB9" w14:textId="2BBD1BE3" w:rsidR="003D1C29" w:rsidRPr="0001171C" w:rsidRDefault="0001171C" w:rsidP="0001171C">
      <w:pPr>
        <w:spacing w:after="120"/>
        <w:jc w:val="both"/>
        <w:rPr>
          <w:sz w:val="28"/>
          <w:szCs w:val="28"/>
        </w:rPr>
      </w:pPr>
      <w:r>
        <w:rPr>
          <w:sz w:val="28"/>
          <w:szCs w:val="28"/>
        </w:rPr>
        <w:tab/>
        <w:t xml:space="preserve">- </w:t>
      </w:r>
      <w:r w:rsidR="003D1C29" w:rsidRPr="0001171C">
        <w:rPr>
          <w:sz w:val="28"/>
          <w:szCs w:val="28"/>
        </w:rPr>
        <w:t>Bản chất của giải pháp kỹ thuật.</w:t>
      </w:r>
    </w:p>
    <w:p w14:paraId="4B5BABD5" w14:textId="16AA5109" w:rsidR="003D1C29" w:rsidRPr="0001171C" w:rsidRDefault="0001171C" w:rsidP="0001171C">
      <w:pPr>
        <w:spacing w:after="120"/>
        <w:jc w:val="both"/>
        <w:rPr>
          <w:sz w:val="28"/>
          <w:szCs w:val="28"/>
        </w:rPr>
      </w:pPr>
      <w:r>
        <w:rPr>
          <w:sz w:val="28"/>
          <w:szCs w:val="28"/>
        </w:rPr>
        <w:tab/>
        <w:t xml:space="preserve">- </w:t>
      </w:r>
      <w:r w:rsidR="003D1C29" w:rsidRPr="0001171C">
        <w:rPr>
          <w:sz w:val="28"/>
          <w:szCs w:val="28"/>
        </w:rPr>
        <w:t>Mô tả giải pháp kỹ thuật: Trình bày quá trình hình thành, thực hiện và kết quả giải pháp, kèm theo ảnh, sơ đồ, bản vẽ, mô hình (nếu có)</w:t>
      </w:r>
    </w:p>
    <w:p w14:paraId="3559C79F" w14:textId="06F3F7B7" w:rsidR="003D1C29" w:rsidRPr="0001171C" w:rsidRDefault="0001171C" w:rsidP="0001171C">
      <w:pPr>
        <w:spacing w:after="120"/>
        <w:jc w:val="both"/>
        <w:rPr>
          <w:sz w:val="28"/>
          <w:szCs w:val="28"/>
        </w:rPr>
      </w:pPr>
      <w:r>
        <w:rPr>
          <w:sz w:val="28"/>
          <w:szCs w:val="28"/>
        </w:rPr>
        <w:t xml:space="preserve">4. </w:t>
      </w:r>
      <w:r w:rsidR="003D1C29" w:rsidRPr="0001171C">
        <w:rPr>
          <w:sz w:val="28"/>
          <w:szCs w:val="28"/>
        </w:rPr>
        <w:t>Khả năng áp dụng</w:t>
      </w:r>
    </w:p>
    <w:p w14:paraId="4AADC546" w14:textId="4FF53B15" w:rsidR="003D1C29" w:rsidRPr="0001171C" w:rsidRDefault="0001171C" w:rsidP="0001171C">
      <w:pPr>
        <w:spacing w:after="120"/>
        <w:jc w:val="both"/>
        <w:rPr>
          <w:sz w:val="28"/>
          <w:szCs w:val="28"/>
        </w:rPr>
      </w:pPr>
      <w:r>
        <w:rPr>
          <w:sz w:val="28"/>
          <w:szCs w:val="28"/>
        </w:rPr>
        <w:t>5.</w:t>
      </w:r>
      <w:r w:rsidR="003D1C29" w:rsidRPr="0001171C">
        <w:rPr>
          <w:sz w:val="28"/>
          <w:szCs w:val="28"/>
        </w:rPr>
        <w:t xml:space="preserve"> Hiệu quả kinh tế</w:t>
      </w:r>
    </w:p>
    <w:p w14:paraId="7941F017" w14:textId="4587AB43" w:rsidR="003D1C29" w:rsidRDefault="0001171C">
      <w:r>
        <w:t xml:space="preserve">                 </w:t>
      </w:r>
    </w:p>
    <w:sectPr w:rsidR="003D1C29" w:rsidSect="0001171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32659"/>
    <w:multiLevelType w:val="hybridMultilevel"/>
    <w:tmpl w:val="52F01F4C"/>
    <w:lvl w:ilvl="0" w:tplc="3DC2C5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29"/>
    <w:rsid w:val="0001171C"/>
    <w:rsid w:val="003D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51AD"/>
  <w15:chartTrackingRefBased/>
  <w15:docId w15:val="{E1EC351B-0296-47A4-9918-A2EBAA56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C29"/>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2021-04-06T13:11:00Z</dcterms:created>
  <dcterms:modified xsi:type="dcterms:W3CDTF">2021-04-06T13:22:00Z</dcterms:modified>
</cp:coreProperties>
</file>